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560" w:lineRule="exact"/>
        <w:jc w:val="center"/>
        <w:textAlignment w:val="baseline"/>
        <w:rPr>
          <w:rFonts w:hint="eastAsia" w:ascii="宋体" w:hAnsi="宋体" w:cs="宋体"/>
          <w:b/>
          <w:bCs/>
          <w:spacing w:val="-5"/>
          <w:sz w:val="44"/>
          <w:szCs w:val="44"/>
        </w:rPr>
      </w:pPr>
      <w:r>
        <w:rPr>
          <w:rFonts w:hint="eastAsia" w:ascii="宋体" w:hAnsi="宋体" w:cs="宋体"/>
          <w:b/>
          <w:bCs/>
          <w:spacing w:val="-5"/>
          <w:sz w:val="44"/>
          <w:szCs w:val="44"/>
          <w:lang w:eastAsia="zh-CN"/>
        </w:rPr>
        <w:t>崇</w:t>
      </w:r>
      <w:r>
        <w:rPr>
          <w:rFonts w:hint="eastAsia" w:ascii="宋体" w:hAnsi="宋体" w:cs="宋体"/>
          <w:b/>
          <w:bCs/>
          <w:spacing w:val="-5"/>
          <w:sz w:val="44"/>
          <w:szCs w:val="44"/>
        </w:rPr>
        <w:t>阳县乡村振兴局关于开展</w:t>
      </w:r>
      <w:bookmarkStart w:id="0" w:name="_GoBack"/>
      <w:r>
        <w:rPr>
          <w:rFonts w:hint="eastAsia" w:ascii="宋体" w:hAnsi="宋体" w:cs="宋体"/>
          <w:b/>
          <w:bCs/>
          <w:sz w:val="44"/>
          <w:szCs w:val="44"/>
        </w:rPr>
        <w:t>“</w:t>
      </w:r>
      <w:r>
        <w:rPr>
          <w:rFonts w:hint="eastAsia" w:ascii="宋体" w:hAnsi="宋体" w:cs="宋体"/>
          <w:b/>
          <w:bCs/>
          <w:spacing w:val="-5"/>
          <w:sz w:val="44"/>
          <w:szCs w:val="44"/>
        </w:rPr>
        <w:t>思想大解放、作风大整顿</w:t>
      </w:r>
      <w:r>
        <w:rPr>
          <w:rFonts w:hint="eastAsia" w:ascii="宋体" w:hAnsi="宋体" w:cs="宋体"/>
          <w:b/>
          <w:bCs/>
          <w:sz w:val="44"/>
          <w:szCs w:val="44"/>
        </w:rPr>
        <w:t>”专项活动实施</w:t>
      </w:r>
      <w:r>
        <w:rPr>
          <w:rFonts w:hint="eastAsia" w:ascii="宋体" w:hAnsi="宋体" w:cs="宋体"/>
          <w:b/>
          <w:bCs/>
          <w:spacing w:val="-5"/>
          <w:sz w:val="44"/>
          <w:szCs w:val="44"/>
        </w:rPr>
        <w:t>方案</w:t>
      </w:r>
      <w:bookmarkEnd w:id="0"/>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sz w:val="32"/>
          <w:szCs w:val="32"/>
        </w:rPr>
      </w:pP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为深入贯彻落实十九大、十九届历次全会和习近平总书记关于解放思想和作风建设的系列重要讲话精神，推动</w:t>
      </w:r>
      <w:r>
        <w:rPr>
          <w:rFonts w:hint="eastAsia" w:ascii="仿宋" w:hAnsi="仿宋" w:eastAsia="仿宋" w:cs="仿宋"/>
          <w:color w:val="000000"/>
          <w:sz w:val="32"/>
          <w:szCs w:val="32"/>
        </w:rPr>
        <w:t>“深实严细久”工作作风</w:t>
      </w:r>
      <w:r>
        <w:rPr>
          <w:rFonts w:hint="eastAsia" w:ascii="仿宋" w:hAnsi="仿宋" w:eastAsia="仿宋" w:cs="仿宋"/>
          <w:sz w:val="32"/>
          <w:szCs w:val="32"/>
        </w:rPr>
        <w:t>落地生根</w:t>
      </w:r>
      <w:r>
        <w:rPr>
          <w:rFonts w:hint="eastAsia" w:ascii="仿宋" w:hAnsi="仿宋" w:eastAsia="仿宋" w:cs="仿宋"/>
          <w:color w:val="000000"/>
          <w:sz w:val="32"/>
          <w:szCs w:val="32"/>
        </w:rPr>
        <w:t>，</w:t>
      </w:r>
      <w:r>
        <w:rPr>
          <w:rFonts w:hint="eastAsia" w:ascii="仿宋" w:hAnsi="仿宋" w:eastAsia="仿宋" w:cs="仿宋"/>
          <w:sz w:val="32"/>
          <w:szCs w:val="32"/>
        </w:rPr>
        <w:t>积极营造大抓招商引资、大抓项目建设、大抓营商环境的高质量发展氛围，根据中共崇阳</w:t>
      </w:r>
      <w:r>
        <w:rPr>
          <w:rFonts w:hint="eastAsia" w:ascii="仿宋" w:hAnsi="仿宋" w:eastAsia="仿宋" w:cs="仿宋"/>
          <w:color w:val="000000"/>
          <w:sz w:val="32"/>
          <w:szCs w:val="32"/>
        </w:rPr>
        <w:t>县委印发《〈关于开展“思想大解放、作风大整顿”专项活动方案〉的通知》文件精神，结合本局实际从2022年3月上旬至5月中旬，在全局党员干部中开展为期约3个月的“思想大解放、作风大整顿”专项活动（以下简称“专项活动”），具体实施方案如下</w:t>
      </w:r>
      <w:r>
        <w:rPr>
          <w:rFonts w:hint="eastAsia" w:ascii="仿宋" w:hAnsi="仿宋" w:eastAsia="仿宋" w:cs="仿宋"/>
          <w:sz w:val="32"/>
          <w:szCs w:val="32"/>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准确把握新发展阶段，完整、准确、全面贯彻新发展理念，积极服务和融入新发展格局，深入推进“一主引领、两翼驱动、全域协同”区域发展布局，整体推进县域经济突破性发展，紧扣“四个坚持”，摒弃“十种不良思想”，整治“十种不良作风”，激发</w:t>
      </w:r>
      <w:r>
        <w:rPr>
          <w:rFonts w:ascii="仿宋" w:hAnsi="仿宋" w:eastAsia="仿宋" w:cs="仿宋"/>
          <w:color w:val="000000"/>
          <w:sz w:val="32"/>
          <w:szCs w:val="32"/>
        </w:rPr>
        <w:t>“解放思想，放手一搏”的</w:t>
      </w:r>
      <w:r>
        <w:rPr>
          <w:rFonts w:hint="eastAsia" w:ascii="仿宋" w:hAnsi="仿宋" w:eastAsia="仿宋" w:cs="仿宋"/>
          <w:color w:val="000000"/>
          <w:sz w:val="32"/>
          <w:szCs w:val="32"/>
        </w:rPr>
        <w:t>拼搏赶超精神状态，以思想破冰引领发展突围，以干在实处推动走在前列，为崇阳“建成战略支点，打造示范样板”提供坚强保障，以优异成绩迎接党的二十大胜利召开。</w:t>
      </w:r>
    </w:p>
    <w:p>
      <w:p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widowControl/>
        <w:kinsoku w:val="0"/>
        <w:autoSpaceDE w:val="0"/>
        <w:autoSpaceDN w:val="0"/>
        <w:adjustRightInd w:val="0"/>
        <w:snapToGrid w:val="0"/>
        <w:spacing w:line="500" w:lineRule="exact"/>
        <w:ind w:firstLine="643"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（一）坚持思想引领。</w:t>
      </w:r>
      <w:r>
        <w:rPr>
          <w:rFonts w:hint="eastAsia" w:ascii="仿宋" w:hAnsi="仿宋" w:eastAsia="仿宋" w:cs="仿宋"/>
          <w:color w:val="000000"/>
          <w:sz w:val="32"/>
          <w:szCs w:val="32"/>
        </w:rPr>
        <w:t>深入学习贯彻习近平新时代中国特色社会主义思想，让专项活动成为创新理论的研学过程，成为坚持“两个确立”、做到“两个维护”的实际行动，成为巩固拓展党史学习教育成果的具体举措，推动思想破冰、发展跨越。</w:t>
      </w:r>
    </w:p>
    <w:p>
      <w:pPr>
        <w:widowControl/>
        <w:kinsoku w:val="0"/>
        <w:autoSpaceDE w:val="0"/>
        <w:autoSpaceDN w:val="0"/>
        <w:adjustRightInd w:val="0"/>
        <w:snapToGrid w:val="0"/>
        <w:spacing w:line="500" w:lineRule="exact"/>
        <w:ind w:firstLine="643"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（二）坚持问题导向。</w:t>
      </w:r>
      <w:r>
        <w:rPr>
          <w:rFonts w:hint="eastAsia" w:ascii="仿宋" w:hAnsi="仿宋" w:eastAsia="仿宋" w:cs="仿宋"/>
          <w:color w:val="000000"/>
          <w:sz w:val="32"/>
          <w:szCs w:val="32"/>
        </w:rPr>
        <w:t>围绕“国之大者”，对标上级决策部署，围绕考核指标，对比发展差距，以刀刃向内的自我革命精神，着力查找本单位和党员干部工作落实中的短板和问题，坚持查深查透、见事见人，找准思想禁锢和作风顽疾，列出问题清单，有的放矢整治。</w:t>
      </w:r>
    </w:p>
    <w:p>
      <w:pPr>
        <w:widowControl/>
        <w:kinsoku w:val="0"/>
        <w:autoSpaceDE w:val="0"/>
        <w:autoSpaceDN w:val="0"/>
        <w:adjustRightInd w:val="0"/>
        <w:snapToGrid w:val="0"/>
        <w:spacing w:line="500" w:lineRule="exact"/>
        <w:ind w:firstLine="643"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（三）坚持整治实效。</w:t>
      </w:r>
      <w:r>
        <w:rPr>
          <w:rFonts w:hint="eastAsia" w:ascii="仿宋" w:hAnsi="仿宋" w:eastAsia="仿宋" w:cs="仿宋"/>
          <w:color w:val="000000"/>
          <w:sz w:val="32"/>
          <w:szCs w:val="32"/>
        </w:rPr>
        <w:t>把专项整治的成效体现在招商引资高质量发展目标的实现上，体现在项目建设任务的完成上，体现在营商环境的优化上，体现在历史遗留问题和群众急难愁盼问题的解决上，体现在真抓实干党员干部的选育上。</w:t>
      </w:r>
    </w:p>
    <w:p>
      <w:pPr>
        <w:widowControl/>
        <w:kinsoku w:val="0"/>
        <w:autoSpaceDE w:val="0"/>
        <w:autoSpaceDN w:val="0"/>
        <w:adjustRightInd w:val="0"/>
        <w:snapToGrid w:val="0"/>
        <w:spacing w:line="500" w:lineRule="exact"/>
        <w:ind w:firstLine="643"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（四）坚持领导带头。</w:t>
      </w:r>
      <w:r>
        <w:rPr>
          <w:rFonts w:hint="eastAsia" w:ascii="仿宋" w:hAnsi="仿宋" w:eastAsia="仿宋" w:cs="仿宋"/>
          <w:color w:val="000000"/>
          <w:sz w:val="32"/>
          <w:szCs w:val="32"/>
        </w:rPr>
        <w:t>局党组领导班子和党员领导干部要以上率下，发挥表率作用，带头深入学习，带头调查研究，带头分析检查，带头整改落实，一级带一级、一级促一级，推动乡村振兴系统思想和作风建设持续向好。</w:t>
      </w:r>
    </w:p>
    <w:p>
      <w:pPr>
        <w:spacing w:line="5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三、目标任务</w:t>
      </w: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通过本次专项活动，使全局上下达到“思想大解放、作风大整顿、能力大提升、单位大团结”，为巩固拓展脱贫攻坚成果，推进乡村振兴，再加马力，再立新功，以优异成绩向党的二十大献礼。</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四、整治重点</w:t>
      </w:r>
    </w:p>
    <w:p>
      <w:pPr>
        <w:spacing w:line="5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（一）主要针对领导班子存在“十种不良思想”。</w:t>
      </w:r>
      <w:r>
        <w:rPr>
          <w:rFonts w:hint="eastAsia" w:ascii="仿宋" w:hAnsi="仿宋" w:eastAsia="仿宋" w:cs="仿宋"/>
          <w:sz w:val="32"/>
          <w:szCs w:val="32"/>
        </w:rPr>
        <w:t>一是不计成本、不顾后果、急于求成的冒进思想；二是不求最好、不做最差、小富即安的自满思想；三是照搬照抄、唯书唯上、固步自封的保守思想；四是你能你做、不会不做、推诿扯皮的甩锅思想；五是当面一套、背后一套、表面文章的作秀思想；六是不担当、不进取、求稳怕乱的避责思想；七是保位子、熬日子、得过且过的“躺平”思想；八是不重视、不在乎、心怀侥幸的过关思想；九是窝里斗、窝里横、相互掣肘的内卷思想；十是无组织、无纪律、不服管束的散漫思想等。</w:t>
      </w:r>
    </w:p>
    <w:p>
      <w:pPr>
        <w:spacing w:line="5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（二）主要针对党员干部存在“十种不良作风”。</w:t>
      </w:r>
      <w:r>
        <w:rPr>
          <w:rFonts w:hint="eastAsia" w:ascii="仿宋" w:hAnsi="仿宋" w:eastAsia="仿宋" w:cs="仿宋"/>
          <w:sz w:val="32"/>
          <w:szCs w:val="32"/>
        </w:rPr>
        <w:t>一是一了了之的“官架子”，以会议落实会议、以文件落实文件，开个会、发个文、事就了了的官僚作风；二是口号喊罢的“空城计”，把说了当做了、做了当做完了、做完当做好了的应付作风；三是拈轻怕重的“做样子”，挑肥拣瘦，有利自己抢着干、不利自己往外推的功利作风；四是撸起袖子的“评论家”，表面上积极拥护，实际上口是心非，自己做不了、评价一大堆的看客作风；五是遇到难道的“绕道走”，不是千方百计克难攻坚，而是想方设法逃避现实的畏难作风；六是麻木不仁的“懒蜗牛”，限时办结的不按时限办理，能拖一时是一时的散漫作风；七是自甘平庸的“差不多”，只求过得去、不求过得硬，或者躺在过去的功劳簿上居功自傲的泄气作风；八是表里不一的“中梗阻”，门好进、脸好看，而事难办的新衙门作风。九是贪图私利的“小蛀虫”，雁过拔毛、不给好处不办事或者给了好处就乱办事的“小鬼”作风；十是顶风违纪的“顽固派”，不收敛、不收手，抹牌赌博、违规操办婚丧喜庆事宜借机敛财、奢侈浪费、生活奢靡的蜕化作风等。</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五、方法步骤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（一）成立活动领导小组。</w:t>
      </w:r>
      <w:r>
        <w:rPr>
          <w:rFonts w:hint="eastAsia" w:ascii="仿宋" w:hAnsi="仿宋" w:eastAsia="仿宋" w:cs="仿宋"/>
          <w:sz w:val="32"/>
          <w:szCs w:val="32"/>
        </w:rPr>
        <w:t>由党组书记徐涛同志任组长、党组副书记、局长程系鹏同志任第一副组长，党组成员、副局长徐鹏同志、王建华同志任副组长，各股室、中心负责人为组成成员。领导小组下设办公室，办公室设在综合股，由徐鹏</w:t>
      </w:r>
      <w:r>
        <w:rPr>
          <w:rFonts w:hint="eastAsia" w:ascii="仿宋" w:hAnsi="仿宋" w:eastAsia="仿宋" w:cs="仿宋"/>
          <w:sz w:val="32"/>
          <w:szCs w:val="32"/>
          <w:lang w:eastAsia="zh-CN"/>
        </w:rPr>
        <w:t>同志</w:t>
      </w:r>
      <w:r>
        <w:rPr>
          <w:rFonts w:hint="eastAsia" w:ascii="仿宋" w:hAnsi="仿宋" w:eastAsia="仿宋" w:cs="仿宋"/>
          <w:sz w:val="32"/>
          <w:szCs w:val="32"/>
        </w:rPr>
        <w:t>兼任办公室主任</w:t>
      </w:r>
      <w:r>
        <w:rPr>
          <w:rFonts w:hint="eastAsia" w:ascii="仿宋" w:hAnsi="仿宋" w:eastAsia="仿宋" w:cs="仿宋"/>
          <w:sz w:val="32"/>
          <w:szCs w:val="32"/>
          <w:lang w:eastAsia="zh-CN"/>
        </w:rPr>
        <w:t>，陈华同志任办公室副主任</w:t>
      </w:r>
      <w:r>
        <w:rPr>
          <w:rFonts w:hint="eastAsia" w:ascii="仿宋" w:hAnsi="仿宋" w:eastAsia="仿宋" w:cs="仿宋"/>
          <w:sz w:val="32"/>
          <w:szCs w:val="32"/>
        </w:rPr>
        <w:t>。</w:t>
      </w:r>
    </w:p>
    <w:p>
      <w:pPr>
        <w:spacing w:line="50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（二）制定实施方案。</w:t>
      </w:r>
      <w:r>
        <w:rPr>
          <w:rFonts w:hint="eastAsia" w:ascii="仿宋" w:hAnsi="仿宋" w:eastAsia="仿宋" w:cs="仿宋"/>
          <w:sz w:val="32"/>
          <w:szCs w:val="32"/>
        </w:rPr>
        <w:t>2月下旬，研究制定专项活动实施方案。</w:t>
      </w:r>
    </w:p>
    <w:p>
      <w:pPr>
        <w:spacing w:line="500" w:lineRule="exact"/>
        <w:ind w:firstLine="643" w:firstLineChars="200"/>
        <w:rPr>
          <w:rFonts w:hint="eastAsia" w:ascii="仿宋" w:hAnsi="仿宋" w:eastAsia="仿宋" w:cs="仿宋"/>
          <w:sz w:val="32"/>
          <w:szCs w:val="32"/>
        </w:rPr>
      </w:pPr>
      <w:r>
        <w:rPr>
          <w:rFonts w:hint="eastAsia" w:ascii="楷体" w:hAnsi="楷体" w:eastAsia="楷体" w:cs="楷体"/>
          <w:b/>
          <w:sz w:val="32"/>
          <w:szCs w:val="32"/>
        </w:rPr>
        <w:t>（三）召开动员部署大会。</w:t>
      </w:r>
      <w:r>
        <w:rPr>
          <w:rFonts w:hint="eastAsia" w:ascii="仿宋" w:hAnsi="仿宋" w:eastAsia="仿宋" w:cs="仿宋"/>
          <w:sz w:val="32"/>
          <w:szCs w:val="32"/>
        </w:rPr>
        <w:t>3月初召开动员大会部署。组织全体党员干部集中学习县委《关于开展“思想大解放、作风大整顿”专项活动方案》的通知文件，统一思想，统一步调，统一行动，全面掀开专项行动活动开展序幕。</w:t>
      </w:r>
    </w:p>
    <w:p>
      <w:pPr>
        <w:spacing w:line="500" w:lineRule="exact"/>
        <w:ind w:firstLine="643" w:firstLineChars="200"/>
        <w:rPr>
          <w:rFonts w:hint="eastAsia" w:ascii="仿宋" w:hAnsi="仿宋" w:eastAsia="仿宋" w:cs="仿宋"/>
          <w:sz w:val="32"/>
          <w:szCs w:val="32"/>
        </w:rPr>
      </w:pPr>
      <w:r>
        <w:rPr>
          <w:rFonts w:hint="eastAsia" w:ascii="楷体" w:hAnsi="楷体" w:eastAsia="楷体" w:cs="楷体"/>
          <w:b/>
          <w:sz w:val="32"/>
          <w:szCs w:val="32"/>
        </w:rPr>
        <w:t>（四）开展专项活动。</w:t>
      </w:r>
      <w:r>
        <w:rPr>
          <w:rFonts w:hint="eastAsia" w:ascii="仿宋" w:hAnsi="仿宋" w:eastAsia="仿宋" w:cs="仿宋"/>
          <w:sz w:val="32"/>
          <w:szCs w:val="32"/>
        </w:rPr>
        <w:t>专项活动主要围绕“学、查、晒、整、用”五个字开展，针对“十种不良思想”“十种不良作风”查找出来的问题，坚持边学边改、边查边改、边晒边改、边整边改，3个月后开展“回头看”直至年终，持续巩固整治成果。专项活动开展按照“党组班子及班子成员——综合股——业务股——计财股——发展中心”顺序进行。</w:t>
      </w:r>
    </w:p>
    <w:p>
      <w:pPr>
        <w:spacing w:line="500" w:lineRule="exact"/>
        <w:ind w:firstLine="640" w:firstLineChars="200"/>
        <w:rPr>
          <w:rFonts w:hint="eastAsia" w:ascii="黑体" w:hAnsi="黑体" w:eastAsia="黑体" w:cs="仿宋"/>
          <w:b w:val="0"/>
          <w:bCs/>
          <w:sz w:val="32"/>
          <w:szCs w:val="32"/>
        </w:rPr>
      </w:pPr>
      <w:r>
        <w:rPr>
          <w:rFonts w:hint="eastAsia" w:ascii="黑体" w:hAnsi="黑体" w:eastAsia="黑体" w:cs="仿宋"/>
          <w:b w:val="0"/>
          <w:bCs/>
          <w:sz w:val="32"/>
          <w:szCs w:val="32"/>
        </w:rPr>
        <w:t>六、具体行动</w:t>
      </w:r>
    </w:p>
    <w:p>
      <w:pPr>
        <w:spacing w:line="50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（一）学习研讨阶段（2022年3月1日-3月</w:t>
      </w:r>
      <w:r>
        <w:rPr>
          <w:rFonts w:hint="eastAsia" w:ascii="楷体" w:hAnsi="楷体" w:eastAsia="楷体" w:cs="楷体"/>
          <w:b/>
          <w:sz w:val="32"/>
          <w:szCs w:val="32"/>
          <w:lang w:val="en-US" w:eastAsia="zh-CN"/>
        </w:rPr>
        <w:t>18</w:t>
      </w:r>
      <w:r>
        <w:rPr>
          <w:rFonts w:hint="eastAsia" w:ascii="楷体" w:hAnsi="楷体" w:eastAsia="楷体" w:cs="楷体"/>
          <w:b/>
          <w:sz w:val="32"/>
          <w:szCs w:val="32"/>
        </w:rPr>
        <w:t>日）。</w:t>
      </w:r>
      <w:r>
        <w:rPr>
          <w:rFonts w:hint="eastAsia" w:ascii="仿宋" w:hAnsi="仿宋" w:eastAsia="仿宋" w:cs="仿宋"/>
          <w:sz w:val="32"/>
          <w:szCs w:val="32"/>
        </w:rPr>
        <w:t>组织学习习近平：《努力成为可堪大用能担重任的栋梁之才》《把握新发展阶段，贯彻新发展理念，构建新发展格局》《习近平关于作风建设重要论述摘编》《习近平在省部级主要领导干部学习贯彻党的十九届六中全会精神专题研讨班开班式上的重要讲话精神》《习近平在十九届中央纪委六次全会上发表重要讲话的精神》《中共中央 国务院关于做好2022年全面推进乡村振兴重点工作的意见》《关于开展向夏汉生同志学习巩固拓展党史学习教育成果的通知》等系列文章，及县委郑俊华书记《在全县“思想大解放、作风大整顿”专项活动动员大会上的讲话》，并开展专题研讨。</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1.集中研学（3月8日）。</w:t>
      </w:r>
      <w:r>
        <w:rPr>
          <w:rFonts w:hint="eastAsia" w:ascii="仿宋" w:hAnsi="仿宋" w:eastAsia="仿宋" w:cs="仿宋"/>
          <w:sz w:val="32"/>
          <w:szCs w:val="32"/>
        </w:rPr>
        <w:t>组织全体干部职工学习上述内容，从思想上受洗礼，在行动上夯实基础。（召集人:程系鹏）。</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2.分股室学（3月1日-3月</w:t>
      </w:r>
      <w:r>
        <w:rPr>
          <w:rFonts w:hint="eastAsia" w:ascii="仿宋" w:hAnsi="仿宋" w:eastAsia="仿宋" w:cs="仿宋"/>
          <w:b/>
          <w:sz w:val="32"/>
          <w:szCs w:val="32"/>
          <w:lang w:val="en-US" w:eastAsia="zh-CN"/>
        </w:rPr>
        <w:t>17</w:t>
      </w:r>
      <w:r>
        <w:rPr>
          <w:rFonts w:hint="eastAsia" w:ascii="仿宋" w:hAnsi="仿宋" w:eastAsia="仿宋" w:cs="仿宋"/>
          <w:b/>
          <w:sz w:val="32"/>
          <w:szCs w:val="32"/>
        </w:rPr>
        <w:t>日）。</w:t>
      </w:r>
      <w:r>
        <w:rPr>
          <w:rFonts w:hint="eastAsia" w:ascii="仿宋" w:hAnsi="仿宋" w:eastAsia="仿宋" w:cs="仿宋"/>
          <w:sz w:val="32"/>
          <w:szCs w:val="32"/>
        </w:rPr>
        <w:t>在规定时间段，各股室、中心负责人结合股室、中心业务工作组织本股室人员开展学习讨论。</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3.个人自学（3月1日-3月</w:t>
      </w:r>
      <w:r>
        <w:rPr>
          <w:rFonts w:hint="eastAsia" w:ascii="仿宋" w:hAnsi="仿宋" w:eastAsia="仿宋" w:cs="仿宋"/>
          <w:b/>
          <w:sz w:val="32"/>
          <w:szCs w:val="32"/>
          <w:lang w:val="en-US" w:eastAsia="zh-CN"/>
        </w:rPr>
        <w:t>17</w:t>
      </w:r>
      <w:r>
        <w:rPr>
          <w:rFonts w:hint="eastAsia" w:ascii="仿宋" w:hAnsi="仿宋" w:eastAsia="仿宋" w:cs="仿宋"/>
          <w:b/>
          <w:sz w:val="32"/>
          <w:szCs w:val="32"/>
        </w:rPr>
        <w:t>日）。</w:t>
      </w:r>
      <w:r>
        <w:rPr>
          <w:rFonts w:hint="eastAsia" w:ascii="仿宋" w:hAnsi="仿宋" w:eastAsia="仿宋" w:cs="仿宋"/>
          <w:sz w:val="32"/>
          <w:szCs w:val="32"/>
        </w:rPr>
        <w:t>在规定时段，全体党员干部开展个人自学，做好学习笔记，撰写心得体会。</w:t>
      </w:r>
    </w:p>
    <w:p>
      <w:pPr>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4.心得交流（3月</w:t>
      </w:r>
      <w:r>
        <w:rPr>
          <w:rFonts w:hint="eastAsia" w:ascii="仿宋" w:hAnsi="仿宋" w:eastAsia="仿宋" w:cs="仿宋"/>
          <w:b/>
          <w:sz w:val="32"/>
          <w:szCs w:val="32"/>
          <w:lang w:val="en-US" w:eastAsia="zh-CN"/>
        </w:rPr>
        <w:t>18</w:t>
      </w:r>
      <w:r>
        <w:rPr>
          <w:rFonts w:hint="eastAsia" w:ascii="仿宋" w:hAnsi="仿宋" w:eastAsia="仿宋" w:cs="仿宋"/>
          <w:b/>
          <w:sz w:val="32"/>
          <w:szCs w:val="32"/>
        </w:rPr>
        <w:t>日）。</w:t>
      </w:r>
      <w:r>
        <w:rPr>
          <w:rFonts w:hint="eastAsia" w:ascii="仿宋" w:hAnsi="仿宋" w:eastAsia="仿宋" w:cs="仿宋"/>
          <w:sz w:val="32"/>
          <w:szCs w:val="32"/>
        </w:rPr>
        <w:t>召开全体党员干部大会，党组班子成员、各股室、中心负责人上台进行学习心得交流。</w:t>
      </w:r>
    </w:p>
    <w:p>
      <w:pPr>
        <w:spacing w:line="500" w:lineRule="exact"/>
        <w:ind w:firstLine="420" w:firstLineChars="200"/>
        <w:rPr>
          <w:rFonts w:hint="eastAsia" w:ascii="仿宋" w:hAnsi="仿宋" w:eastAsia="仿宋" w:cs="仿宋"/>
          <w:sz w:val="32"/>
          <w:szCs w:val="32"/>
        </w:rPr>
      </w:pPr>
      <w:r>
        <w:rPr>
          <w:rFonts w:hint="eastAsia"/>
        </w:rPr>
        <w:t xml:space="preserve"> </w:t>
      </w:r>
      <w:r>
        <w:rPr>
          <w:rFonts w:hint="eastAsia" w:ascii="楷体" w:hAnsi="楷体" w:eastAsia="楷体" w:cs="楷体"/>
        </w:rPr>
        <w:t xml:space="preserve"> </w:t>
      </w:r>
      <w:r>
        <w:rPr>
          <w:rFonts w:hint="eastAsia" w:ascii="楷体" w:hAnsi="楷体" w:eastAsia="楷体" w:cs="楷体"/>
          <w:b/>
          <w:sz w:val="32"/>
          <w:szCs w:val="32"/>
        </w:rPr>
        <w:t>（二）自查自纠阶段（2022年3月</w:t>
      </w:r>
      <w:r>
        <w:rPr>
          <w:rFonts w:hint="eastAsia" w:ascii="楷体" w:hAnsi="楷体" w:eastAsia="楷体" w:cs="楷体"/>
          <w:b/>
          <w:sz w:val="32"/>
          <w:szCs w:val="32"/>
          <w:lang w:val="en-US" w:eastAsia="zh-CN"/>
        </w:rPr>
        <w:t>21</w:t>
      </w:r>
      <w:r>
        <w:rPr>
          <w:rFonts w:hint="eastAsia" w:ascii="楷体" w:hAnsi="楷体" w:eastAsia="楷体" w:cs="楷体"/>
          <w:b/>
          <w:sz w:val="32"/>
          <w:szCs w:val="32"/>
        </w:rPr>
        <w:t>日-3月</w:t>
      </w:r>
      <w:r>
        <w:rPr>
          <w:rFonts w:hint="eastAsia" w:ascii="楷体" w:hAnsi="楷体" w:eastAsia="楷体" w:cs="楷体"/>
          <w:b/>
          <w:sz w:val="32"/>
          <w:szCs w:val="32"/>
          <w:lang w:val="en-US" w:eastAsia="zh-CN"/>
        </w:rPr>
        <w:t>31</w:t>
      </w:r>
      <w:r>
        <w:rPr>
          <w:rFonts w:hint="eastAsia" w:ascii="楷体" w:hAnsi="楷体" w:eastAsia="楷体" w:cs="楷体"/>
          <w:b/>
          <w:sz w:val="32"/>
          <w:szCs w:val="32"/>
        </w:rPr>
        <w:t>日）。</w:t>
      </w:r>
      <w:r>
        <w:rPr>
          <w:rFonts w:hint="eastAsia" w:ascii="仿宋" w:hAnsi="仿宋" w:eastAsia="仿宋" w:cs="仿宋"/>
          <w:sz w:val="32"/>
          <w:szCs w:val="32"/>
        </w:rPr>
        <w:t>各股室、中心要坚持把自己摆进去、把职责摆进去、把工作摆进去，通过上级点、自己找、群众提、公开征等方式，坚持联系基层、联系项目、联系实际，全员参与、开门整治，开展“三个一”活动，即开展一次下基层（企业）走访，进行一轮谈心谈话，召开一次征求意见座谈会，主要是针对“十种不良思想、十种不良作风”等100个问题表现，通过深挖细查，全面了解本部门党员干部思想和作风建设的现状，找准干部思想和作风建设存在的突出问题，寻找解决相关问题的有效办法。</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sz w:val="32"/>
          <w:szCs w:val="32"/>
        </w:rPr>
        <w:t>召开征求意见座谈会提问题。3月</w:t>
      </w:r>
      <w:r>
        <w:rPr>
          <w:rFonts w:hint="eastAsia" w:ascii="仿宋" w:hAnsi="仿宋" w:eastAsia="仿宋" w:cs="仿宋"/>
          <w:sz w:val="32"/>
          <w:szCs w:val="32"/>
          <w:lang w:val="en-US" w:eastAsia="zh-CN"/>
        </w:rPr>
        <w:t>21</w:t>
      </w:r>
      <w:r>
        <w:rPr>
          <w:rFonts w:hint="eastAsia" w:ascii="仿宋" w:hAnsi="仿宋" w:eastAsia="仿宋" w:cs="仿宋"/>
          <w:sz w:val="32"/>
          <w:szCs w:val="32"/>
        </w:rPr>
        <w:t>日召开干部职工大会，查找领导班子及班子成员的问题。3月</w:t>
      </w:r>
      <w:r>
        <w:rPr>
          <w:rFonts w:hint="eastAsia" w:ascii="仿宋" w:hAnsi="仿宋" w:eastAsia="仿宋" w:cs="仿宋"/>
          <w:sz w:val="32"/>
          <w:szCs w:val="32"/>
          <w:lang w:val="en-US" w:eastAsia="zh-CN"/>
        </w:rPr>
        <w:t>23</w:t>
      </w:r>
      <w:r>
        <w:rPr>
          <w:rFonts w:hint="eastAsia" w:ascii="仿宋" w:hAnsi="仿宋" w:eastAsia="仿宋" w:cs="仿宋"/>
          <w:sz w:val="32"/>
          <w:szCs w:val="32"/>
        </w:rPr>
        <w:t>日召开干部职工大会，查找综合股及每个成员的问题。3月</w:t>
      </w:r>
      <w:r>
        <w:rPr>
          <w:rFonts w:hint="eastAsia" w:ascii="仿宋" w:hAnsi="仿宋" w:eastAsia="仿宋" w:cs="仿宋"/>
          <w:sz w:val="32"/>
          <w:szCs w:val="32"/>
          <w:lang w:val="en-US" w:eastAsia="zh-CN"/>
        </w:rPr>
        <w:t>25</w:t>
      </w:r>
      <w:r>
        <w:rPr>
          <w:rFonts w:hint="eastAsia" w:ascii="仿宋" w:hAnsi="仿宋" w:eastAsia="仿宋" w:cs="仿宋"/>
          <w:sz w:val="32"/>
          <w:szCs w:val="32"/>
        </w:rPr>
        <w:t>日召开干部职工大会，查找业务股及每个成员的问题。3月</w:t>
      </w:r>
      <w:r>
        <w:rPr>
          <w:rFonts w:hint="eastAsia" w:ascii="仿宋" w:hAnsi="仿宋" w:eastAsia="仿宋" w:cs="仿宋"/>
          <w:sz w:val="32"/>
          <w:szCs w:val="32"/>
          <w:lang w:val="en-US" w:eastAsia="zh-CN"/>
        </w:rPr>
        <w:t>28</w:t>
      </w:r>
      <w:r>
        <w:rPr>
          <w:rFonts w:hint="eastAsia" w:ascii="仿宋" w:hAnsi="仿宋" w:eastAsia="仿宋" w:cs="仿宋"/>
          <w:sz w:val="32"/>
          <w:szCs w:val="32"/>
        </w:rPr>
        <w:t>日召开干部职工大会，查找计财股及每个成员的问题。3月</w:t>
      </w:r>
      <w:r>
        <w:rPr>
          <w:rFonts w:hint="eastAsia" w:ascii="仿宋" w:hAnsi="仿宋" w:eastAsia="仿宋" w:cs="仿宋"/>
          <w:sz w:val="32"/>
          <w:szCs w:val="32"/>
          <w:lang w:val="en-US" w:eastAsia="zh-CN"/>
        </w:rPr>
        <w:t>30</w:t>
      </w:r>
      <w:r>
        <w:rPr>
          <w:rFonts w:hint="eastAsia" w:ascii="仿宋" w:hAnsi="仿宋" w:eastAsia="仿宋" w:cs="仿宋"/>
          <w:sz w:val="32"/>
          <w:szCs w:val="32"/>
        </w:rPr>
        <w:t>日召开干部职工大会，查找发展中心及每个成员的问题。</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sz w:val="32"/>
          <w:szCs w:val="32"/>
        </w:rPr>
        <w:t>开展谈心谈话查问题（2022年3月</w:t>
      </w:r>
      <w:r>
        <w:rPr>
          <w:rFonts w:hint="eastAsia" w:ascii="仿宋" w:hAnsi="仿宋" w:eastAsia="仿宋" w:cs="仿宋"/>
          <w:sz w:val="32"/>
          <w:szCs w:val="32"/>
          <w:lang w:val="en-US" w:eastAsia="zh-CN"/>
        </w:rPr>
        <w:t>21</w:t>
      </w:r>
      <w:r>
        <w:rPr>
          <w:rFonts w:hint="eastAsia" w:ascii="仿宋" w:hAnsi="仿宋" w:eastAsia="仿宋" w:cs="仿宋"/>
          <w:sz w:val="32"/>
          <w:szCs w:val="32"/>
        </w:rPr>
        <w:t>日-3月30日）。本时段，开展党组书记同党组副书记、局长谈心谈话，党组副书记、局长同党组成员、副局长谈心谈话，党组成员、副局长同分管股室、中心负责人谈心谈话，股室、中心负责人同本股室成员谈心谈话。</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sz w:val="32"/>
          <w:szCs w:val="32"/>
        </w:rPr>
        <w:t>下基层（企业）调研走访找问题（2022年3月</w:t>
      </w:r>
      <w:r>
        <w:rPr>
          <w:rFonts w:hint="eastAsia" w:ascii="仿宋" w:hAnsi="仿宋" w:eastAsia="仿宋" w:cs="仿宋"/>
          <w:sz w:val="32"/>
          <w:szCs w:val="32"/>
          <w:lang w:val="en-US" w:eastAsia="zh-CN"/>
        </w:rPr>
        <w:t>21</w:t>
      </w:r>
      <w:r>
        <w:rPr>
          <w:rFonts w:hint="eastAsia" w:ascii="仿宋" w:hAnsi="仿宋" w:eastAsia="仿宋" w:cs="仿宋"/>
          <w:sz w:val="32"/>
          <w:szCs w:val="32"/>
        </w:rPr>
        <w:t>日-3月30日）。通过党组班子成员深入对接企业找问题，驻村第一书记深入驻点村找问题，切实服务基层企业解难题，谋发展。</w:t>
      </w:r>
    </w:p>
    <w:p>
      <w:pPr>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sz w:val="32"/>
          <w:szCs w:val="32"/>
        </w:rPr>
        <w:t>认真梳理纠问题。3月</w:t>
      </w:r>
      <w:r>
        <w:rPr>
          <w:rFonts w:hint="eastAsia" w:ascii="仿宋" w:hAnsi="仿宋" w:eastAsia="仿宋" w:cs="仿宋"/>
          <w:sz w:val="32"/>
          <w:szCs w:val="32"/>
          <w:lang w:val="en-US" w:eastAsia="zh-CN"/>
        </w:rPr>
        <w:t>31</w:t>
      </w:r>
      <w:r>
        <w:rPr>
          <w:rFonts w:hint="eastAsia" w:ascii="仿宋" w:hAnsi="仿宋" w:eastAsia="仿宋" w:cs="仿宋"/>
          <w:sz w:val="32"/>
          <w:szCs w:val="32"/>
        </w:rPr>
        <w:t>日，通过“三个一”活动，党组班子及班子成员、全体党员干部，对查找出的问题认真梳理，列出问题清单并提交活动领导小组办公室，能及时改的及时改，不能及时改的列出时间表改，做到发现一个，整改一个，动态清零，不留死角。</w:t>
      </w:r>
    </w:p>
    <w:p>
      <w:pPr>
        <w:spacing w:line="500" w:lineRule="exact"/>
        <w:ind w:firstLine="640"/>
        <w:rPr>
          <w:rFonts w:hint="eastAsia" w:ascii="楷体" w:hAnsi="楷体" w:eastAsia="楷体" w:cs="楷体"/>
          <w:color w:val="000000"/>
          <w:sz w:val="32"/>
          <w:szCs w:val="32"/>
        </w:rPr>
      </w:pPr>
      <w:r>
        <w:rPr>
          <w:rFonts w:hint="eastAsia"/>
        </w:rPr>
        <w:t xml:space="preserve">  </w:t>
      </w:r>
      <w:r>
        <w:rPr>
          <w:rFonts w:hint="eastAsia" w:ascii="楷体" w:hAnsi="楷体" w:eastAsia="楷体" w:cs="楷体"/>
          <w:b/>
          <w:sz w:val="32"/>
          <w:szCs w:val="32"/>
        </w:rPr>
        <w:t>（三）“晒”单进位阶段（2022年3月31日-4月</w:t>
      </w:r>
      <w:r>
        <w:rPr>
          <w:rFonts w:hint="eastAsia" w:ascii="楷体" w:hAnsi="楷体" w:eastAsia="楷体" w:cs="楷体"/>
          <w:b/>
          <w:sz w:val="32"/>
          <w:szCs w:val="32"/>
          <w:lang w:val="en-US" w:eastAsia="zh-CN"/>
        </w:rPr>
        <w:t>8</w:t>
      </w:r>
      <w:r>
        <w:rPr>
          <w:rFonts w:hint="eastAsia" w:ascii="楷体" w:hAnsi="楷体" w:eastAsia="楷体" w:cs="楷体"/>
          <w:b/>
          <w:sz w:val="32"/>
          <w:szCs w:val="32"/>
        </w:rPr>
        <w:t>日）。</w:t>
      </w:r>
      <w:r>
        <w:rPr>
          <w:rFonts w:hint="eastAsia" w:ascii="仿宋" w:hAnsi="仿宋" w:eastAsia="仿宋" w:cs="仿宋"/>
          <w:sz w:val="32"/>
          <w:szCs w:val="32"/>
        </w:rPr>
        <w:t>3月31日前，党组班子及班子成员、各股室、中心要提交问题清单，问题清单至少包括四个方面的内容：个人问题、部门问题、项目建设问题和老大难问题等。对查找出来的问题、短板和整改措施在单位公示栏公开晒出来，以便接受监督，对单整改。</w:t>
      </w:r>
      <w:r>
        <w:rPr>
          <w:rFonts w:hint="eastAsia" w:ascii="仿宋" w:hAnsi="仿宋" w:eastAsia="仿宋" w:cs="仿宋"/>
          <w:b/>
          <w:sz w:val="32"/>
          <w:szCs w:val="32"/>
        </w:rPr>
        <w:t>一是</w:t>
      </w:r>
      <w:r>
        <w:rPr>
          <w:rFonts w:hint="eastAsia" w:ascii="仿宋" w:hAnsi="仿宋" w:eastAsia="仿宋" w:cs="仿宋"/>
          <w:sz w:val="32"/>
          <w:szCs w:val="32"/>
        </w:rPr>
        <w:t>“晒”清单。各股室、中心要立足工作实际和单位职能职责，紧扣高质量发展主题，围绕县委重点工作中的热点难点方向，结合“学”和“查”的活动，找准短板和差距，制定2022年度工作进位清单、任务清单、进度清单，制定落实措施，划好路线图、明确责任人、明确时间点，并通过一定方式向社会公示。</w:t>
      </w:r>
      <w:r>
        <w:rPr>
          <w:rFonts w:hint="eastAsia" w:ascii="仿宋" w:hAnsi="仿宋" w:eastAsia="仿宋" w:cs="仿宋"/>
          <w:b/>
          <w:sz w:val="32"/>
          <w:szCs w:val="32"/>
        </w:rPr>
        <w:t>二是</w:t>
      </w:r>
      <w:r>
        <w:rPr>
          <w:rFonts w:hint="eastAsia" w:ascii="仿宋" w:hAnsi="仿宋" w:eastAsia="仿宋" w:cs="仿宋"/>
          <w:sz w:val="32"/>
          <w:szCs w:val="32"/>
        </w:rPr>
        <w:t>“晒”成效。专项活动过程中，各股室、中心要以书面形式及时向局专项活动领导小组报告进展情况及工作成效。到本年度末，局专项活动领导小组将以适当方式对各股室、中心工作成效和争先进位计划完成情况、个人问题整改情况进行检查，检查结果作为考核晋升、评优表先等方面的重要依据。</w:t>
      </w:r>
    </w:p>
    <w:p>
      <w:pPr>
        <w:spacing w:line="500" w:lineRule="exact"/>
        <w:ind w:firstLine="420" w:firstLineChars="200"/>
        <w:rPr>
          <w:rFonts w:hint="eastAsia" w:ascii="楷体" w:hAnsi="楷体" w:eastAsia="楷体" w:cs="楷体"/>
          <w:b/>
          <w:sz w:val="32"/>
          <w:szCs w:val="32"/>
        </w:rPr>
      </w:pPr>
      <w:r>
        <w:rPr>
          <w:rFonts w:hint="eastAsia"/>
        </w:rPr>
        <w:t xml:space="preserve"> </w:t>
      </w:r>
      <w:r>
        <w:rPr>
          <w:rFonts w:hint="eastAsia" w:ascii="楷体" w:hAnsi="楷体" w:eastAsia="楷体" w:cs="楷体"/>
        </w:rPr>
        <w:t xml:space="preserve"> </w:t>
      </w:r>
      <w:r>
        <w:rPr>
          <w:rFonts w:hint="eastAsia" w:ascii="楷体" w:hAnsi="楷体" w:eastAsia="楷体" w:cs="楷体"/>
          <w:b/>
          <w:sz w:val="32"/>
          <w:szCs w:val="32"/>
        </w:rPr>
        <w:t>（四）整改提能阶段（2022年4月11日-5月</w:t>
      </w:r>
      <w:r>
        <w:rPr>
          <w:rFonts w:hint="eastAsia" w:ascii="楷体" w:hAnsi="楷体" w:eastAsia="楷体" w:cs="楷体"/>
          <w:b/>
          <w:sz w:val="32"/>
          <w:szCs w:val="32"/>
          <w:lang w:val="en-US" w:eastAsia="zh-CN"/>
        </w:rPr>
        <w:t>20</w:t>
      </w:r>
      <w:r>
        <w:rPr>
          <w:rFonts w:hint="eastAsia" w:ascii="楷体" w:hAnsi="楷体" w:eastAsia="楷体" w:cs="楷体"/>
          <w:b/>
          <w:sz w:val="32"/>
          <w:szCs w:val="32"/>
        </w:rPr>
        <w:t>日）。</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各股室、中心和党员干部针对存在的突出问题，制定切实可行的整改方案，逐一明确整改措施、责任股室、责任人员、整改时限，做到边查边改、立行立改，实行笼子管理、销号管理。</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1.列出负面清单（4月13日前）。</w:t>
      </w:r>
      <w:r>
        <w:rPr>
          <w:rFonts w:hint="eastAsia" w:ascii="仿宋" w:hAnsi="仿宋" w:eastAsia="仿宋" w:cs="仿宋"/>
          <w:sz w:val="32"/>
          <w:szCs w:val="32"/>
        </w:rPr>
        <w:t>列出党组班子及班子成员负面清单；列出每名党员干部同步建立的作风问题清单，清单须见事、见时间、见整改落实措施，并在适当范围内公示。</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2.严格跟踪管理。</w:t>
      </w:r>
      <w:r>
        <w:rPr>
          <w:rFonts w:hint="eastAsia" w:ascii="仿宋" w:hAnsi="仿宋" w:eastAsia="仿宋" w:cs="仿宋"/>
          <w:sz w:val="32"/>
          <w:szCs w:val="32"/>
        </w:rPr>
        <w:t>主要从4个方面跟踪管理，督促整改。一是查看日志</w:t>
      </w:r>
      <w:r>
        <w:rPr>
          <w:rFonts w:hint="eastAsia" w:ascii="仿宋" w:hAnsi="仿宋" w:eastAsia="仿宋" w:cs="仿宋"/>
          <w:b/>
          <w:sz w:val="32"/>
          <w:szCs w:val="32"/>
        </w:rPr>
        <w:t>（4月20日前）</w:t>
      </w:r>
      <w:r>
        <w:rPr>
          <w:rFonts w:hint="eastAsia" w:ascii="仿宋" w:hAnsi="仿宋" w:eastAsia="仿宋" w:cs="仿宋"/>
          <w:sz w:val="32"/>
          <w:szCs w:val="32"/>
        </w:rPr>
        <w:t>。全体党员</w:t>
      </w:r>
      <w:r>
        <w:rPr>
          <w:rFonts w:ascii="仿宋" w:hAnsi="仿宋" w:eastAsia="仿宋" w:cs="仿宋"/>
          <w:sz w:val="32"/>
          <w:szCs w:val="32"/>
        </w:rPr>
        <w:t>干部要如实记录日常学习教育、谋划推动工作、处理具体事务、完成领导交办任务以及</w:t>
      </w:r>
      <w:r>
        <w:rPr>
          <w:rFonts w:hint="eastAsia" w:ascii="仿宋" w:hAnsi="仿宋" w:eastAsia="仿宋" w:cs="仿宋"/>
          <w:sz w:val="32"/>
          <w:szCs w:val="32"/>
        </w:rPr>
        <w:t>工作落实等</w:t>
      </w:r>
      <w:r>
        <w:rPr>
          <w:rFonts w:ascii="仿宋" w:hAnsi="仿宋" w:eastAsia="仿宋" w:cs="仿宋"/>
          <w:sz w:val="32"/>
          <w:szCs w:val="32"/>
        </w:rPr>
        <w:t>情况</w:t>
      </w:r>
      <w:r>
        <w:rPr>
          <w:rFonts w:hint="eastAsia" w:ascii="仿宋" w:hAnsi="仿宋" w:eastAsia="仿宋" w:cs="仿宋"/>
          <w:sz w:val="32"/>
          <w:szCs w:val="32"/>
        </w:rPr>
        <w:t>。二是组织评议</w:t>
      </w:r>
      <w:r>
        <w:rPr>
          <w:rFonts w:hint="eastAsia" w:ascii="仿宋" w:hAnsi="仿宋" w:eastAsia="仿宋" w:cs="仿宋"/>
          <w:b/>
          <w:sz w:val="32"/>
          <w:szCs w:val="32"/>
        </w:rPr>
        <w:t>（4月25日前）</w:t>
      </w:r>
      <w:r>
        <w:rPr>
          <w:rFonts w:hint="eastAsia" w:ascii="仿宋" w:hAnsi="仿宋" w:eastAsia="仿宋" w:cs="仿宋"/>
          <w:sz w:val="32"/>
          <w:szCs w:val="32"/>
        </w:rPr>
        <w:t>。对照负面清单及工作推进情况适时组织相关服务对象、党员群众、单位干部职工进行民主评议。三是开展问诊</w:t>
      </w:r>
      <w:r>
        <w:rPr>
          <w:rFonts w:hint="eastAsia" w:ascii="仿宋" w:hAnsi="仿宋" w:eastAsia="仿宋" w:cs="仿宋"/>
          <w:b/>
          <w:sz w:val="32"/>
          <w:szCs w:val="32"/>
        </w:rPr>
        <w:t>（4月</w:t>
      </w:r>
      <w:r>
        <w:rPr>
          <w:rFonts w:hint="eastAsia" w:ascii="仿宋" w:hAnsi="仿宋" w:eastAsia="仿宋" w:cs="仿宋"/>
          <w:b/>
          <w:sz w:val="32"/>
          <w:szCs w:val="32"/>
          <w:lang w:val="en-US" w:eastAsia="zh-CN"/>
        </w:rPr>
        <w:t>29</w:t>
      </w:r>
      <w:r>
        <w:rPr>
          <w:rFonts w:hint="eastAsia" w:ascii="仿宋" w:hAnsi="仿宋" w:eastAsia="仿宋" w:cs="仿宋"/>
          <w:b/>
          <w:sz w:val="32"/>
          <w:szCs w:val="32"/>
        </w:rPr>
        <w:t>日前）</w:t>
      </w:r>
      <w:r>
        <w:rPr>
          <w:rFonts w:hint="eastAsia" w:ascii="仿宋" w:hAnsi="仿宋" w:eastAsia="仿宋" w:cs="仿宋"/>
          <w:sz w:val="32"/>
          <w:szCs w:val="32"/>
        </w:rPr>
        <w:t>。对急难愁盼等悬而未决的问题进行问诊，开药方，治顽疾。四是督促检查</w:t>
      </w:r>
      <w:r>
        <w:rPr>
          <w:rFonts w:hint="eastAsia" w:ascii="仿宋" w:hAnsi="仿宋" w:eastAsia="仿宋" w:cs="仿宋"/>
          <w:b/>
          <w:sz w:val="32"/>
          <w:szCs w:val="32"/>
        </w:rPr>
        <w:t>（5月10日前）</w:t>
      </w:r>
      <w:r>
        <w:rPr>
          <w:rFonts w:hint="eastAsia" w:ascii="仿宋" w:hAnsi="仿宋" w:eastAsia="仿宋" w:cs="仿宋"/>
          <w:sz w:val="32"/>
          <w:szCs w:val="32"/>
        </w:rPr>
        <w:t>。领导小组对各股室、中心所列清单，分股室、分项目、分阶段组织督查，推进工作落实。</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3.对单对表销号（5月25日前）。</w:t>
      </w:r>
      <w:r>
        <w:rPr>
          <w:rFonts w:hint="eastAsia" w:ascii="仿宋" w:hAnsi="仿宋" w:eastAsia="仿宋" w:cs="仿宋"/>
          <w:sz w:val="32"/>
          <w:szCs w:val="32"/>
        </w:rPr>
        <w:t>一是自查销号。个人对照所列清单，一项一项列出工作完成情况，工作成效。二是评议销号。组织相关服务对象、党员群众进行销号评议。三是组织认定。局专项活动领导小组对工作完成情况进行查验，作出整改情况评价、审定。</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（五）总结推进阶段（2022年5月26日-6月15日）</w:t>
      </w:r>
      <w:r>
        <w:rPr>
          <w:rFonts w:hint="eastAsia" w:ascii="仿宋" w:hAnsi="仿宋" w:eastAsia="仿宋" w:cs="仿宋"/>
          <w:sz w:val="32"/>
          <w:szCs w:val="32"/>
        </w:rPr>
        <w:t>加强整治成果运用，建立健全长效机制，促进作风大转变、落实大提标，能力大提升，单位大团结，让干事者有平台、干成事者有舞台。</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1.突出正向激励。</w:t>
      </w:r>
      <w:r>
        <w:rPr>
          <w:rFonts w:hint="eastAsia" w:ascii="仿宋" w:hAnsi="仿宋" w:eastAsia="仿宋" w:cs="仿宋"/>
          <w:sz w:val="32"/>
          <w:szCs w:val="32"/>
        </w:rPr>
        <w:t>树立狠抓干部作风建设的鲜明导向，对干部思想和作风集中整治开展有力，化解难题、推动工作成效明显的股室（中心），予以通报表扬。注重实干，注重实绩，把愿干事、真干事、干成事的干部，把在重大风险挑战、重大斗争考验中敢于担当，在化解突出矛盾、推动工作落地中作风过硬的干部选出来、用起来。完善容错免责机制，旗帜鲜明为敢于担当、踏实做事、不谋私利的干部撑腰鼓劲。</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2.做好考核考评。</w:t>
      </w:r>
      <w:r>
        <w:rPr>
          <w:rFonts w:hint="eastAsia" w:ascii="仿宋" w:hAnsi="仿宋" w:eastAsia="仿宋" w:cs="仿宋"/>
          <w:sz w:val="32"/>
          <w:szCs w:val="32"/>
        </w:rPr>
        <w:t>“以作风促进工作、以工作检验作风”。各股室、中心要在2022年12月初对专项活动情况进行全面总结。对专项活动特别是所列清单的整改落实情况，开展专项考评，考评结果运用到年度绩效考评，与各类评先评优挂钩。各股室、中心要通过集体推荐、民主评议等有效方式，至少选拔1名清正廉洁、创新作为、担当有为、业务精湛的“表率型”干部，纳入全局“标杆”评选范围，在干部任用、职级晋升、评先评优时优先运用。</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3.坚持常态长效。</w:t>
      </w:r>
      <w:r>
        <w:rPr>
          <w:rFonts w:hint="eastAsia" w:ascii="仿宋" w:hAnsi="仿宋" w:eastAsia="仿宋" w:cs="仿宋"/>
          <w:sz w:val="32"/>
          <w:szCs w:val="32"/>
        </w:rPr>
        <w:t>专项整治结束后，对一些化解难度大、短时间内无法彻底解决的矛盾和问题，要倒排工期、明确责任，持之以恒，逐步解决。同时，针对专项整治中暴露出的问题和薄弱环节，要深入分析原因，动态完善措施，做好阶段性总结。要健全制度建设，建立完善相关问题发现机制、问题处置机制、考评奖惩机制，明晰部门责任。注重总结完善和探索创新，及时把成功的经验转化为制度和规定，通过制度定责考责，建立健全权责明晰、行为规范、运转协调、奖罚分明、监督有效的长效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4330B"/>
    <w:rsid w:val="0984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2022-11-02T08:13:00Z</dcterms:created>
  <dc:creator>辜钴咕故</dc:creator>
  <cp:lastModifiedBy>辜钴咕故</cp:lastModifiedBy>
  <dcterms:modified xsi:type="dcterms:W3CDTF">2022-11-02T08:13:51Z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